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32A3160D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5DC3FBD6" w:rsidR="002D3C11" w:rsidRPr="00A31B8E" w:rsidRDefault="00B05041" w:rsidP="32A3160D">
            <w:pPr>
              <w:spacing w:before="120" w:after="120"/>
              <w:rPr>
                <w:rFonts w:ascii="Aptos" w:hAnsi="Aptos" w:cs="Arial"/>
                <w:b/>
                <w:bCs/>
              </w:rPr>
            </w:pPr>
            <w:smartTag w:uri="urn:schemas-microsoft-com:office:smarttags" w:element="stockticker">
              <w:r w:rsidRPr="32A3160D">
                <w:rPr>
                  <w:rFonts w:ascii="Aptos" w:hAnsi="Aptos" w:cs="Arial"/>
                  <w:b/>
                  <w:bCs/>
                </w:rPr>
                <w:t xml:space="preserve">BRL </w:t>
              </w:r>
              <w:r w:rsidR="0A1ED878" w:rsidRPr="32A3160D">
                <w:rPr>
                  <w:rFonts w:ascii="Aptos" w:hAnsi="Aptos" w:cs="Arial"/>
                  <w:b/>
                  <w:bCs/>
                </w:rPr>
                <w:t>9313</w:t>
              </w:r>
              <w:r w:rsidR="63A14049" w:rsidRPr="32A3160D">
                <w:rPr>
                  <w:rFonts w:ascii="Aptos" w:hAnsi="Aptos" w:cs="Arial"/>
                  <w:b/>
                  <w:bCs/>
                </w:rPr>
                <w:t xml:space="preserve">: </w:t>
              </w:r>
              <w:r w:rsidR="5C6A2DC7" w:rsidRPr="32A3160D">
                <w:rPr>
                  <w:rFonts w:ascii="Aptos" w:hAnsi="Aptos" w:cs="Arial"/>
                  <w:b/>
                  <w:bCs/>
                </w:rPr>
                <w:t>Zand uit dynamische wingebieden</w:t>
              </w:r>
            </w:smartTag>
          </w:p>
        </w:tc>
      </w:tr>
      <w:tr w:rsidR="000E6729" w:rsidRPr="00A31B8E" w14:paraId="5C38829E" w14:textId="77777777" w:rsidTr="32A3160D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1004B6AC" w:rsidR="00EF3B2E" w:rsidRPr="00A31B8E" w:rsidRDefault="314454F8" w:rsidP="00A16867">
            <w:pPr>
              <w:rPr>
                <w:rFonts w:ascii="Aptos" w:hAnsi="Aptos" w:cs="Arial"/>
              </w:rPr>
            </w:pPr>
            <w:r w:rsidRPr="32A3160D">
              <w:rPr>
                <w:rFonts w:ascii="Aptos" w:hAnsi="Aptos" w:cs="Arial"/>
              </w:rPr>
              <w:t xml:space="preserve">(§ </w:t>
            </w:r>
            <w:r w:rsidR="5B53373F" w:rsidRPr="32A3160D">
              <w:rPr>
                <w:rFonts w:ascii="Aptos" w:hAnsi="Aptos" w:cs="Arial"/>
              </w:rPr>
              <w:t>/</w:t>
            </w:r>
            <w:r w:rsidRPr="32A3160D">
              <w:rPr>
                <w:rFonts w:ascii="Aptos" w:hAnsi="Aptos" w:cs="Arial"/>
              </w:rPr>
              <w:t xml:space="preserve">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32A3160D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7871F1E5" w:rsidR="006A1D04" w:rsidRPr="00B575E3" w:rsidRDefault="007D6133" w:rsidP="32A3160D">
      <w:pPr>
        <w:spacing w:before="60"/>
        <w:ind w:hanging="425"/>
        <w:rPr>
          <w:rFonts w:ascii="Arial" w:hAnsi="Arial" w:cs="Arial"/>
          <w:i/>
          <w:iCs/>
        </w:rPr>
      </w:pPr>
      <w:r w:rsidRPr="32A3160D">
        <w:rPr>
          <w:rFonts w:ascii="Aptos" w:hAnsi="Aptos" w:cs="Arial"/>
          <w:i/>
          <w:iCs/>
        </w:rPr>
        <w:t xml:space="preserve">- Commentaarblad mailen naar </w:t>
      </w:r>
      <w:bookmarkEnd w:id="0"/>
      <w:r>
        <w:fldChar w:fldCharType="begin"/>
      </w:r>
      <w:r>
        <w:instrText xml:space="preserve">HYPERLINK "mailto:nl.smil@kiwa.com" </w:instrText>
      </w:r>
      <w:r>
        <w:fldChar w:fldCharType="separate"/>
      </w:r>
      <w:r w:rsidR="2C39685F" w:rsidRPr="32A3160D">
        <w:rPr>
          <w:rStyle w:val="Hyperlink"/>
          <w:rFonts w:ascii="Aptos" w:hAnsi="Aptos" w:cs="Arial"/>
          <w:i/>
          <w:iCs/>
        </w:rPr>
        <w:t>nl.smil@kiwa.com</w:t>
      </w:r>
      <w:r>
        <w:fldChar w:fldCharType="end"/>
      </w:r>
    </w:p>
    <w:p w14:paraId="6991E423" w14:textId="6BED361C" w:rsidR="32A3160D" w:rsidRDefault="32A3160D" w:rsidP="32A3160D">
      <w:pPr>
        <w:spacing w:before="60"/>
        <w:ind w:hanging="425"/>
        <w:rPr>
          <w:rFonts w:ascii="Aptos" w:hAnsi="Aptos" w:cs="Arial"/>
          <w:i/>
          <w:iCs/>
        </w:rPr>
      </w:pPr>
    </w:p>
    <w:sectPr w:rsidR="32A3160D" w:rsidSect="00EF0012">
      <w:headerReference w:type="default" r:id="rId10"/>
      <w:footerReference w:type="default" r:id="rId11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108BDB9F" w:rsidR="006A1D04" w:rsidRPr="00A31B8E" w:rsidRDefault="32A3160D" w:rsidP="32A3160D">
    <w:pPr>
      <w:pStyle w:val="Header"/>
      <w:ind w:left="-426"/>
      <w:rPr>
        <w:rFonts w:ascii="Aptos" w:hAnsi="Aptos" w:cs="Arial"/>
        <w:b/>
        <w:bCs/>
        <w:sz w:val="28"/>
        <w:szCs w:val="28"/>
      </w:rPr>
    </w:pPr>
    <w:r w:rsidRPr="32A3160D">
      <w:rPr>
        <w:rFonts w:ascii="Aptos" w:hAnsi="Aptos" w:cs="Arial"/>
        <w:b/>
        <w:bCs/>
        <w:sz w:val="28"/>
        <w:szCs w:val="28"/>
      </w:rPr>
      <w:t>Commentaarblad BRL 9313</w:t>
    </w:r>
  </w:p>
  <w:p w14:paraId="6979A026" w14:textId="2EA27CF7" w:rsidR="006A1D04" w:rsidRPr="009138D8" w:rsidRDefault="32A3160D" w:rsidP="32A3160D">
    <w:pPr>
      <w:pStyle w:val="Header"/>
      <w:ind w:left="-426"/>
      <w:rPr>
        <w:rFonts w:ascii="Aptos" w:hAnsi="Aptos"/>
        <w:sz w:val="28"/>
        <w:szCs w:val="28"/>
      </w:rPr>
    </w:pPr>
    <w:r w:rsidRPr="32A3160D">
      <w:rPr>
        <w:rFonts w:ascii="Aptos" w:hAnsi="Aptos"/>
        <w:sz w:val="28"/>
        <w:szCs w:val="28"/>
      </w:rPr>
      <w:t>De BRL ligt tot en met 10 april 2026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078C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B1DF0"/>
    <w:rsid w:val="00AF3F68"/>
    <w:rsid w:val="00B035A2"/>
    <w:rsid w:val="00B04794"/>
    <w:rsid w:val="00B04C15"/>
    <w:rsid w:val="00B05041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CF6D7F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3235F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  <w:rsid w:val="0A1ED878"/>
    <w:rsid w:val="2C39685F"/>
    <w:rsid w:val="314454F8"/>
    <w:rsid w:val="32A3160D"/>
    <w:rsid w:val="5B53373F"/>
    <w:rsid w:val="5C6A2DC7"/>
    <w:rsid w:val="63A14049"/>
    <w:rsid w:val="6D886207"/>
    <w:rsid w:val="6DD30958"/>
    <w:rsid w:val="7A01D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06149-8538-4956-9412-75DD6A1182DB}">
  <ds:schemaRefs>
    <ds:schemaRef ds:uri="http://purl.org/dc/dcmitype/"/>
    <ds:schemaRef ds:uri="bfd2ce51-c951-4763-aaf9-f9edb203391d"/>
    <ds:schemaRef ds:uri="http://purl.org/dc/elements/1.1/"/>
    <ds:schemaRef ds:uri="http://www.w3.org/XML/1998/namespace"/>
    <ds:schemaRef ds:uri="http://schemas.microsoft.com/office/2006/documentManagement/types"/>
    <ds:schemaRef ds:uri="602ed927-2cea-4d91-88ef-a89cf3d3f85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a297dc8-1bbc-4334-9d49-29affbb338f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Kiwa N.V.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Robert Haarsma</cp:lastModifiedBy>
  <cp:revision>2</cp:revision>
  <cp:lastPrinted>2009-05-20T08:08:00Z</cp:lastPrinted>
  <dcterms:created xsi:type="dcterms:W3CDTF">2026-03-02T12:53:00Z</dcterms:created>
  <dcterms:modified xsi:type="dcterms:W3CDTF">2026-03-02T12:53:00Z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